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5D3630F8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283F7C">
        <w:rPr>
          <w:rFonts w:ascii="Arial" w:hAnsi="Arial" w:cs="Arial"/>
          <w:b/>
          <w:sz w:val="22"/>
          <w:szCs w:val="22"/>
        </w:rPr>
        <w:t>0844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5FE55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44080" w:rsidRPr="00F4408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44080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B311E" w:rsidRPr="003B311E">
        <w:rPr>
          <w:rFonts w:ascii="Arial" w:hAnsi="Arial" w:cs="Arial"/>
          <w:b/>
          <w:sz w:val="22"/>
          <w:szCs w:val="22"/>
        </w:rPr>
        <w:t xml:space="preserve"> security handling for inter-CU LTM in non-DC cases</w:t>
      </w:r>
    </w:p>
    <w:p w14:paraId="06BA196E" w14:textId="09E1AF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44080">
        <w:rPr>
          <w:rFonts w:ascii="Arial" w:hAnsi="Arial" w:cs="Arial"/>
          <w:b/>
          <w:bCs/>
          <w:sz w:val="22"/>
          <w:szCs w:val="22"/>
        </w:rPr>
        <w:t>S3-25032</w:t>
      </w:r>
      <w:r w:rsidR="003B311E">
        <w:rPr>
          <w:rFonts w:ascii="Arial" w:hAnsi="Arial" w:cs="Arial"/>
          <w:b/>
          <w:bCs/>
          <w:sz w:val="22"/>
          <w:szCs w:val="22"/>
        </w:rPr>
        <w:t>5</w:t>
      </w:r>
      <w:r w:rsidR="00F44080">
        <w:rPr>
          <w:rFonts w:ascii="Arial" w:hAnsi="Arial" w:cs="Arial"/>
          <w:b/>
          <w:bCs/>
          <w:sz w:val="22"/>
          <w:szCs w:val="22"/>
        </w:rPr>
        <w:t>/</w:t>
      </w:r>
      <w:r w:rsidR="003B311E" w:rsidRPr="003B311E">
        <w:rPr>
          <w:rFonts w:ascii="Arial" w:hAnsi="Arial" w:cs="Arial"/>
          <w:b/>
          <w:bCs/>
          <w:sz w:val="22"/>
          <w:szCs w:val="22"/>
        </w:rPr>
        <w:t>R2-2411136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B311E" w:rsidRPr="003B311E">
        <w:rPr>
          <w:rFonts w:ascii="Arial" w:hAnsi="Arial" w:cs="Arial"/>
          <w:b/>
          <w:bCs/>
          <w:sz w:val="22"/>
          <w:szCs w:val="22"/>
        </w:rPr>
        <w:t>on security handling for inter-CU LTM in non-DC cases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B311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7BFF36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 w:rsidRPr="00F44080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DB0CE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11E" w:rsidRPr="003B311E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59F2C4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44080">
        <w:rPr>
          <w:rFonts w:ascii="Arial" w:hAnsi="Arial" w:cs="Arial"/>
          <w:b/>
          <w:sz w:val="22"/>
          <w:szCs w:val="22"/>
        </w:rPr>
        <w:t xml:space="preserve">Xiaomi </w:t>
      </w:r>
      <w:r w:rsidR="002B0F0F" w:rsidRPr="000363DA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74C4A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11E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8BCB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5B57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4080">
        <w:rPr>
          <w:rFonts w:ascii="Arial" w:hAnsi="Arial" w:cs="Arial"/>
          <w:b/>
          <w:bCs/>
          <w:sz w:val="22"/>
          <w:szCs w:val="22"/>
        </w:rPr>
        <w:t>Wei Lu</w:t>
      </w:r>
    </w:p>
    <w:p w14:paraId="10E03E85" w14:textId="77777777" w:rsidR="002B0F0F" w:rsidRDefault="002B0F0F" w:rsidP="002B0F0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0363DA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0A63A33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CFF95D" w:rsidR="00B97703" w:rsidRPr="00F440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4080" w:rsidRPr="00F44080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B6AD83" w14:textId="4A0B1240" w:rsidR="00DE6938" w:rsidRPr="002B0F0F" w:rsidRDefault="00DE6938" w:rsidP="00DE6938">
      <w:pPr>
        <w:rPr>
          <w:rFonts w:ascii="Arial" w:hAnsi="Arial" w:cs="Arial"/>
          <w:lang w:eastAsia="zh-CN"/>
        </w:rPr>
      </w:pPr>
      <w:r w:rsidRPr="002B0F0F">
        <w:rPr>
          <w:rFonts w:ascii="Arial" w:hAnsi="Arial" w:cs="Arial"/>
          <w:lang w:eastAsia="zh-CN"/>
        </w:rPr>
        <w:t xml:space="preserve">SA3 thanks </w:t>
      </w:r>
      <w:r w:rsidR="00EB6F7D">
        <w:rPr>
          <w:rFonts w:ascii="Arial" w:hAnsi="Arial" w:cs="Arial"/>
          <w:lang w:eastAsia="zh-CN"/>
        </w:rPr>
        <w:t>RAN2</w:t>
      </w:r>
      <w:r w:rsidRPr="002B0F0F">
        <w:rPr>
          <w:rFonts w:ascii="Arial" w:hAnsi="Arial" w:cs="Arial"/>
          <w:lang w:eastAsia="zh-CN"/>
        </w:rPr>
        <w:t xml:space="preserve"> for the</w:t>
      </w:r>
      <w:r w:rsidR="002B0F0F">
        <w:rPr>
          <w:rFonts w:ascii="Arial" w:hAnsi="Arial" w:cs="Arial"/>
          <w:lang w:eastAsia="zh-CN"/>
        </w:rPr>
        <w:t xml:space="preserve"> reply</w:t>
      </w:r>
      <w:r w:rsidRPr="002B0F0F">
        <w:rPr>
          <w:rFonts w:ascii="Arial" w:hAnsi="Arial" w:cs="Arial"/>
          <w:lang w:eastAsia="zh-CN"/>
        </w:rPr>
        <w:t xml:space="preserve"> LS (</w:t>
      </w:r>
      <w:r w:rsidR="00EB6F7D" w:rsidRPr="00EB6F7D">
        <w:rPr>
          <w:rFonts w:ascii="Arial" w:hAnsi="Arial" w:cs="Arial"/>
          <w:lang w:eastAsia="zh-CN"/>
        </w:rPr>
        <w:t>R2-2411136</w:t>
      </w:r>
      <w:r w:rsidRPr="002B0F0F">
        <w:rPr>
          <w:rFonts w:ascii="Arial" w:hAnsi="Arial" w:cs="Arial"/>
          <w:lang w:eastAsia="zh-CN"/>
        </w:rPr>
        <w:t xml:space="preserve">) on </w:t>
      </w:r>
      <w:r w:rsidR="00EB6F7D" w:rsidRPr="00EB6F7D">
        <w:rPr>
          <w:rFonts w:ascii="Arial" w:hAnsi="Arial" w:cs="Arial"/>
          <w:lang w:eastAsia="zh-CN"/>
        </w:rPr>
        <w:t>security handling for inter-CU LTM in non-DC cases</w:t>
      </w:r>
      <w:r w:rsidRPr="002B0F0F">
        <w:rPr>
          <w:rFonts w:ascii="Arial" w:hAnsi="Arial" w:cs="Arial"/>
          <w:lang w:eastAsia="zh-CN"/>
        </w:rPr>
        <w:t>.</w:t>
      </w:r>
    </w:p>
    <w:p w14:paraId="01C86079" w14:textId="11787447" w:rsidR="007C1E6E" w:rsidRDefault="00433830" w:rsidP="00DE693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response </w:t>
      </w:r>
      <w:r w:rsidR="008C5312">
        <w:rPr>
          <w:rFonts w:ascii="Arial" w:hAnsi="Arial" w:cs="Arial"/>
          <w:lang w:eastAsia="zh-CN"/>
        </w:rPr>
        <w:t>from RAN2</w:t>
      </w:r>
      <w:r>
        <w:rPr>
          <w:rFonts w:ascii="Arial" w:hAnsi="Arial" w:cs="Arial"/>
          <w:lang w:eastAsia="zh-CN"/>
        </w:rPr>
        <w:t>,</w:t>
      </w:r>
      <w:r w:rsidRPr="002B0F0F">
        <w:rPr>
          <w:rFonts w:ascii="Arial" w:hAnsi="Arial" w:cs="Arial"/>
          <w:lang w:eastAsia="zh-CN"/>
        </w:rPr>
        <w:t xml:space="preserve"> </w:t>
      </w:r>
      <w:r w:rsidR="00DE6938" w:rsidRPr="002B0F0F">
        <w:rPr>
          <w:rFonts w:ascii="Arial" w:hAnsi="Arial" w:cs="Arial"/>
          <w:lang w:eastAsia="zh-CN"/>
        </w:rPr>
        <w:t xml:space="preserve">SA3 </w:t>
      </w:r>
      <w:r w:rsidR="008C5312">
        <w:rPr>
          <w:rFonts w:ascii="Arial" w:hAnsi="Arial" w:cs="Arial"/>
          <w:lang w:eastAsia="zh-CN"/>
        </w:rPr>
        <w:t>revisited</w:t>
      </w:r>
      <w:r>
        <w:rPr>
          <w:rFonts w:ascii="Arial" w:hAnsi="Arial" w:cs="Arial"/>
          <w:lang w:eastAsia="zh-CN"/>
        </w:rPr>
        <w:t xml:space="preserve"> all</w:t>
      </w:r>
      <w:r w:rsidR="00DE6938" w:rsidRPr="002B0F0F"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 xml:space="preserve">solutions for key </w:t>
      </w:r>
      <w:r w:rsidRPr="00433830">
        <w:rPr>
          <w:rFonts w:ascii="Arial" w:hAnsi="Arial" w:cs="Arial"/>
          <w:lang w:eastAsia="zh-CN"/>
        </w:rPr>
        <w:t xml:space="preserve">handling </w:t>
      </w:r>
      <w:r w:rsidR="00F170F5">
        <w:rPr>
          <w:rFonts w:ascii="Arial" w:hAnsi="Arial" w:cs="Arial"/>
          <w:lang w:eastAsia="zh-CN"/>
        </w:rPr>
        <w:t>in</w:t>
      </w:r>
      <w:r w:rsidRPr="00433830">
        <w:rPr>
          <w:rFonts w:ascii="Arial" w:hAnsi="Arial" w:cs="Arial"/>
          <w:lang w:eastAsia="zh-CN"/>
        </w:rPr>
        <w:t xml:space="preserve"> inter-CU LTM</w:t>
      </w:r>
      <w:r>
        <w:rPr>
          <w:rFonts w:ascii="Arial" w:hAnsi="Arial" w:cs="Arial"/>
          <w:lang w:eastAsia="zh-CN"/>
        </w:rPr>
        <w:t xml:space="preserve"> </w:t>
      </w:r>
      <w:r w:rsidR="00F170F5">
        <w:rPr>
          <w:rFonts w:ascii="Arial" w:hAnsi="Arial" w:cs="Arial"/>
          <w:lang w:eastAsia="zh-CN"/>
        </w:rPr>
        <w:t xml:space="preserve">scenario </w:t>
      </w:r>
      <w:r>
        <w:rPr>
          <w:rFonts w:ascii="Arial" w:hAnsi="Arial" w:cs="Arial"/>
          <w:lang w:eastAsia="zh-CN"/>
        </w:rPr>
        <w:t xml:space="preserve">and </w:t>
      </w:r>
      <w:r w:rsidR="004C1548">
        <w:rPr>
          <w:rFonts w:ascii="Arial" w:hAnsi="Arial" w:cs="Arial"/>
          <w:lang w:eastAsia="zh-CN"/>
        </w:rPr>
        <w:t>would like to provide the following feedback</w:t>
      </w:r>
      <w:r w:rsidR="007C1E6E">
        <w:rPr>
          <w:rFonts w:ascii="Arial" w:hAnsi="Arial" w:cs="Arial"/>
          <w:lang w:eastAsia="zh-CN"/>
        </w:rPr>
        <w:t>:</w:t>
      </w:r>
    </w:p>
    <w:p w14:paraId="41D90CC2" w14:textId="2C90B869" w:rsidR="00BD0B5A" w:rsidRPr="00623D5C" w:rsidRDefault="00623D5C" w:rsidP="00623D5C">
      <w:pPr>
        <w:pStyle w:val="afff"/>
        <w:numPr>
          <w:ilvl w:val="0"/>
          <w:numId w:val="13"/>
        </w:numPr>
        <w:contextualSpacing w:val="0"/>
        <w:rPr>
          <w:rFonts w:ascii="Arial" w:hAnsi="Arial" w:cs="Arial"/>
          <w:lang w:eastAsia="zh-CN"/>
        </w:rPr>
      </w:pPr>
      <w:r w:rsidRPr="00623D5C">
        <w:rPr>
          <w:rFonts w:ascii="Arial" w:hAnsi="Arial" w:cs="Arial"/>
          <w:lang w:eastAsia="zh-CN"/>
        </w:rPr>
        <w:t xml:space="preserve">For AS security </w:t>
      </w:r>
      <w:r w:rsidR="00F170F5">
        <w:rPr>
          <w:rFonts w:ascii="Arial" w:hAnsi="Arial" w:cs="Arial"/>
          <w:lang w:eastAsia="zh-CN"/>
        </w:rPr>
        <w:t>parameter</w:t>
      </w:r>
      <w:r w:rsidRPr="00623D5C">
        <w:rPr>
          <w:rFonts w:ascii="Arial" w:hAnsi="Arial" w:cs="Arial"/>
          <w:lang w:eastAsia="zh-CN"/>
        </w:rPr>
        <w:t xml:space="preserve"> not changing per inter-CU LTM handover (</w:t>
      </w:r>
      <w:proofErr w:type="gramStart"/>
      <w:r w:rsidRPr="00623D5C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.e.</w:t>
      </w:r>
      <w:proofErr w:type="gramEnd"/>
      <w:r w:rsidRPr="00623D5C">
        <w:rPr>
          <w:rFonts w:ascii="Arial" w:hAnsi="Arial" w:cs="Arial"/>
          <w:lang w:eastAsia="zh-CN"/>
        </w:rPr>
        <w:t xml:space="preserve"> UE’s 5G security capabilities, selected AS security algorithms, UE’s UP security policy, UE’s UP security activation status)</w:t>
      </w:r>
      <w:r>
        <w:rPr>
          <w:rFonts w:ascii="Arial" w:hAnsi="Arial" w:cs="Arial"/>
          <w:lang w:eastAsia="zh-CN"/>
        </w:rPr>
        <w:t>:</w:t>
      </w:r>
    </w:p>
    <w:p w14:paraId="351CFEFE" w14:textId="21C05B97" w:rsidR="00906E8B" w:rsidRDefault="00623D5C" w:rsidP="00906E8B">
      <w:pPr>
        <w:pStyle w:val="afff"/>
        <w:numPr>
          <w:ilvl w:val="1"/>
          <w:numId w:val="10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623D5C">
        <w:rPr>
          <w:rFonts w:ascii="Arial" w:hAnsi="Arial" w:cs="Arial"/>
          <w:lang w:eastAsia="zh-CN"/>
        </w:rPr>
        <w:t>hese parameters are synchronized via LTM candidate preparation procedure</w:t>
      </w:r>
      <w:r w:rsidR="00906E8B" w:rsidRPr="00906E8B">
        <w:rPr>
          <w:rFonts w:ascii="Arial" w:hAnsi="Arial" w:cs="Arial"/>
          <w:lang w:eastAsia="zh-CN"/>
        </w:rPr>
        <w:t xml:space="preserve">. </w:t>
      </w:r>
    </w:p>
    <w:p w14:paraId="004FDF35" w14:textId="64C945AF" w:rsidR="00E17FB4" w:rsidRPr="00E17FB4" w:rsidRDefault="00A449E5" w:rsidP="00E17FB4">
      <w:pPr>
        <w:pStyle w:val="afff"/>
        <w:numPr>
          <w:ilvl w:val="1"/>
          <w:numId w:val="1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When</w:t>
      </w:r>
      <w:r w:rsidR="00E17FB4" w:rsidRPr="00E17FB4">
        <w:rPr>
          <w:rFonts w:ascii="Arial" w:hAnsi="Arial" w:cs="Arial"/>
          <w:lang w:eastAsia="zh-CN"/>
        </w:rPr>
        <w:t xml:space="preserve"> the gNB receives mismatched UE security context (</w:t>
      </w:r>
      <w:proofErr w:type="gramStart"/>
      <w:r w:rsidR="00E17FB4" w:rsidRPr="00E17FB4">
        <w:rPr>
          <w:rFonts w:ascii="Arial" w:hAnsi="Arial" w:cs="Arial"/>
          <w:lang w:eastAsia="zh-CN"/>
        </w:rPr>
        <w:t>e.g.</w:t>
      </w:r>
      <w:proofErr w:type="gramEnd"/>
      <w:r w:rsidR="00E17FB4" w:rsidRPr="00E17FB4">
        <w:rPr>
          <w:rFonts w:ascii="Arial" w:hAnsi="Arial" w:cs="Arial"/>
          <w:lang w:eastAsia="zh-CN"/>
        </w:rPr>
        <w:t xml:space="preserve"> UE’s 5G security capabilities and/or UE’s UP security policy) in the Path-Switch Acknowledge message after LTM switch, </w:t>
      </w:r>
      <w:r>
        <w:rPr>
          <w:rFonts w:ascii="Arial" w:hAnsi="Arial" w:cs="Arial"/>
          <w:lang w:eastAsia="zh-CN"/>
        </w:rPr>
        <w:t>subsequent inter-CU LTM switch will be broken off and turn to an initial inter-CU LTM, because:</w:t>
      </w:r>
    </w:p>
    <w:p w14:paraId="1332AF27" w14:textId="363C78D2" w:rsidR="00E17FB4" w:rsidRPr="00E17FB4" w:rsidRDefault="00E17FB4" w:rsidP="00E17FB4">
      <w:pPr>
        <w:pStyle w:val="afff"/>
        <w:numPr>
          <w:ilvl w:val="2"/>
          <w:numId w:val="10"/>
        </w:numPr>
        <w:rPr>
          <w:rFonts w:ascii="Arial" w:hAnsi="Arial" w:cs="Arial"/>
          <w:lang w:eastAsia="zh-CN"/>
        </w:rPr>
      </w:pPr>
      <w:r w:rsidRPr="00E17FB4">
        <w:rPr>
          <w:rFonts w:ascii="Arial" w:hAnsi="Arial" w:cs="Arial"/>
          <w:lang w:eastAsia="zh-CN"/>
        </w:rPr>
        <w:t xml:space="preserve">intra-cell handover procedure </w:t>
      </w:r>
      <w:r w:rsidR="00A449E5">
        <w:rPr>
          <w:rFonts w:ascii="Arial" w:hAnsi="Arial" w:cs="Arial"/>
          <w:lang w:eastAsia="zh-CN"/>
        </w:rPr>
        <w:t>needs to be</w:t>
      </w:r>
      <w:r>
        <w:rPr>
          <w:rFonts w:ascii="Arial" w:hAnsi="Arial" w:cs="Arial"/>
          <w:lang w:eastAsia="zh-CN"/>
        </w:rPr>
        <w:t xml:space="preserve"> initiated by the gNB </w:t>
      </w:r>
      <w:r w:rsidRPr="00E17FB4">
        <w:rPr>
          <w:rFonts w:ascii="Arial" w:hAnsi="Arial" w:cs="Arial"/>
          <w:lang w:eastAsia="zh-CN"/>
        </w:rPr>
        <w:t>to</w:t>
      </w:r>
      <w:r>
        <w:rPr>
          <w:rFonts w:ascii="Arial" w:hAnsi="Arial" w:cs="Arial"/>
          <w:lang w:eastAsia="zh-CN"/>
        </w:rPr>
        <w:t>wards</w:t>
      </w:r>
      <w:r w:rsidRPr="00E17FB4">
        <w:rPr>
          <w:rFonts w:ascii="Arial" w:hAnsi="Arial" w:cs="Arial"/>
          <w:lang w:eastAsia="zh-CN"/>
        </w:rPr>
        <w:t xml:space="preserve"> the UE</w:t>
      </w:r>
      <w:r>
        <w:rPr>
          <w:rFonts w:ascii="Arial" w:hAnsi="Arial" w:cs="Arial"/>
          <w:lang w:eastAsia="zh-CN"/>
        </w:rPr>
        <w:t>.</w:t>
      </w:r>
    </w:p>
    <w:p w14:paraId="6B868665" w14:textId="0B6F6A71" w:rsidR="00E17FB4" w:rsidRDefault="00E17FB4" w:rsidP="00E17FB4">
      <w:pPr>
        <w:pStyle w:val="afff"/>
        <w:numPr>
          <w:ilvl w:val="2"/>
          <w:numId w:val="10"/>
        </w:numPr>
        <w:contextualSpacing w:val="0"/>
        <w:rPr>
          <w:rFonts w:ascii="Arial" w:hAnsi="Arial" w:cs="Arial"/>
          <w:lang w:eastAsia="zh-CN"/>
        </w:rPr>
      </w:pPr>
      <w:r w:rsidRPr="00E17FB4">
        <w:rPr>
          <w:rFonts w:ascii="Arial" w:hAnsi="Arial" w:cs="Arial"/>
          <w:lang w:eastAsia="zh-CN"/>
        </w:rPr>
        <w:t xml:space="preserve">UE’s 5G security capabilities and/or UE’s UP security policy for the active PDU session </w:t>
      </w:r>
      <w:r w:rsidR="00A449E5">
        <w:rPr>
          <w:rFonts w:ascii="Arial" w:hAnsi="Arial" w:cs="Arial"/>
          <w:lang w:eastAsia="zh-CN"/>
        </w:rPr>
        <w:t>need to be</w:t>
      </w:r>
      <w:r>
        <w:rPr>
          <w:rFonts w:ascii="Arial" w:hAnsi="Arial" w:cs="Arial"/>
          <w:lang w:eastAsia="zh-CN"/>
        </w:rPr>
        <w:t xml:space="preserve"> updated by the gNB </w:t>
      </w:r>
      <w:r w:rsidRPr="00E17FB4">
        <w:rPr>
          <w:rFonts w:ascii="Arial" w:hAnsi="Arial" w:cs="Arial"/>
          <w:lang w:eastAsia="zh-CN"/>
        </w:rPr>
        <w:t>to all candidate gNBs.</w:t>
      </w:r>
    </w:p>
    <w:p w14:paraId="76E91869" w14:textId="540DD4DC" w:rsidR="004717AB" w:rsidRDefault="00623D5C" w:rsidP="00623D5C">
      <w:pPr>
        <w:pStyle w:val="afff"/>
        <w:numPr>
          <w:ilvl w:val="0"/>
          <w:numId w:val="13"/>
        </w:numPr>
        <w:contextualSpacing w:val="0"/>
        <w:rPr>
          <w:rFonts w:ascii="Arial" w:hAnsi="Arial" w:cs="Arial"/>
          <w:lang w:eastAsia="zh-CN"/>
        </w:rPr>
      </w:pPr>
      <w:r w:rsidRPr="00623D5C">
        <w:rPr>
          <w:rFonts w:ascii="Arial" w:hAnsi="Arial" w:cs="Arial"/>
          <w:lang w:eastAsia="zh-CN"/>
        </w:rPr>
        <w:t xml:space="preserve">For AS security </w:t>
      </w:r>
      <w:r w:rsidR="00F170F5" w:rsidRPr="00623D5C">
        <w:rPr>
          <w:rFonts w:ascii="Arial" w:hAnsi="Arial" w:cs="Arial"/>
          <w:lang w:eastAsia="zh-CN"/>
        </w:rPr>
        <w:t xml:space="preserve">parameters </w:t>
      </w:r>
      <w:r w:rsidRPr="00623D5C">
        <w:rPr>
          <w:rFonts w:ascii="Arial" w:hAnsi="Arial" w:cs="Arial"/>
          <w:lang w:eastAsia="zh-CN"/>
        </w:rPr>
        <w:t>changing per inter-CU LTM handover (</w:t>
      </w:r>
      <w:proofErr w:type="gramStart"/>
      <w:r>
        <w:rPr>
          <w:rFonts w:ascii="Arial" w:hAnsi="Arial" w:cs="Arial"/>
          <w:lang w:eastAsia="zh-CN"/>
        </w:rPr>
        <w:t>i.e.</w:t>
      </w:r>
      <w:proofErr w:type="gramEnd"/>
      <w:r w:rsidRPr="00623D5C">
        <w:rPr>
          <w:rFonts w:ascii="Arial" w:hAnsi="Arial" w:cs="Arial"/>
          <w:lang w:eastAsia="zh-CN"/>
        </w:rPr>
        <w:t xml:space="preserve"> NCC, keySetChangeIndicator)</w:t>
      </w:r>
      <w:r>
        <w:rPr>
          <w:rFonts w:ascii="Arial" w:hAnsi="Arial" w:cs="Arial"/>
          <w:lang w:eastAsia="zh-CN"/>
        </w:rPr>
        <w:t>:</w:t>
      </w:r>
    </w:p>
    <w:p w14:paraId="3659D760" w14:textId="54E4BA33" w:rsidR="00623D5C" w:rsidRPr="00E17FB4" w:rsidRDefault="00F170F5" w:rsidP="00E17FB4">
      <w:pPr>
        <w:pStyle w:val="afff"/>
        <w:numPr>
          <w:ilvl w:val="1"/>
          <w:numId w:val="13"/>
        </w:numPr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623D5C">
        <w:rPr>
          <w:rFonts w:ascii="Arial" w:hAnsi="Arial" w:cs="Arial"/>
          <w:lang w:eastAsia="zh-CN"/>
        </w:rPr>
        <w:t>hese parameters</w:t>
      </w:r>
      <w:r w:rsidR="00D60F73">
        <w:rPr>
          <w:rFonts w:ascii="Arial" w:hAnsi="Arial" w:cs="Arial"/>
          <w:lang w:eastAsia="zh-CN"/>
        </w:rPr>
        <w:t xml:space="preserve"> are</w:t>
      </w:r>
      <w:r w:rsidR="00623D5C" w:rsidRPr="00623D5C">
        <w:rPr>
          <w:rFonts w:ascii="Arial" w:hAnsi="Arial" w:cs="Arial"/>
          <w:lang w:eastAsia="zh-CN"/>
        </w:rPr>
        <w:t xml:space="preserve"> synchronized via cell switch command MAC CE. NCC value </w:t>
      </w:r>
      <w:r w:rsidR="00D60F73">
        <w:rPr>
          <w:rFonts w:ascii="Arial" w:hAnsi="Arial" w:cs="Arial"/>
          <w:lang w:eastAsia="zh-CN"/>
        </w:rPr>
        <w:t xml:space="preserve">and keySetChangeIndicator value </w:t>
      </w:r>
      <w:r w:rsidR="00A16069">
        <w:rPr>
          <w:rFonts w:ascii="Arial" w:hAnsi="Arial" w:cs="Arial"/>
          <w:lang w:eastAsia="zh-CN"/>
        </w:rPr>
        <w:t xml:space="preserve">in MAC CE </w:t>
      </w:r>
      <w:r w:rsidR="00623D5C" w:rsidRPr="00623D5C">
        <w:rPr>
          <w:rFonts w:ascii="Arial" w:hAnsi="Arial" w:cs="Arial"/>
          <w:lang w:eastAsia="zh-CN"/>
        </w:rPr>
        <w:t>can be encoded against being tampered</w:t>
      </w:r>
      <w:r w:rsidR="00623D5C" w:rsidRPr="00906E8B">
        <w:rPr>
          <w:rFonts w:ascii="Arial" w:hAnsi="Arial" w:cs="Arial"/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B89B8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21D1" w:rsidRPr="006E71F3">
        <w:rPr>
          <w:rFonts w:ascii="Arial" w:hAnsi="Arial" w:cs="Arial"/>
          <w:b/>
        </w:rPr>
        <w:t>CT1</w:t>
      </w:r>
      <w:r w:rsidR="00DD21D1">
        <w:rPr>
          <w:rFonts w:ascii="Arial" w:hAnsi="Arial" w:cs="Arial"/>
          <w:b/>
        </w:rPr>
        <w:t xml:space="preserve"> and CT6</w:t>
      </w:r>
      <w:r>
        <w:rPr>
          <w:rFonts w:ascii="Arial" w:hAnsi="Arial" w:cs="Arial"/>
          <w:b/>
        </w:rPr>
        <w:t xml:space="preserve"> </w:t>
      </w:r>
    </w:p>
    <w:p w14:paraId="066613F7" w14:textId="1813AD08" w:rsidR="00B97703" w:rsidRDefault="00B97703" w:rsidP="00DD21D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D21D1" w:rsidRPr="002B0F0F">
        <w:rPr>
          <w:rFonts w:ascii="Arial" w:hAnsi="Arial" w:cs="Arial"/>
          <w:lang w:eastAsia="zh-CN"/>
        </w:rPr>
        <w:t>SA3</w:t>
      </w:r>
      <w:r w:rsidR="002B0F0F">
        <w:rPr>
          <w:rFonts w:ascii="Arial" w:hAnsi="Arial" w:cs="Arial"/>
          <w:lang w:eastAsia="zh-CN"/>
        </w:rPr>
        <w:t xml:space="preserve"> kindly</w:t>
      </w:r>
      <w:r w:rsidR="00DD21D1" w:rsidRPr="002B0F0F">
        <w:rPr>
          <w:rFonts w:ascii="Arial" w:hAnsi="Arial" w:cs="Arial"/>
          <w:lang w:eastAsia="zh-CN"/>
        </w:rPr>
        <w:t xml:space="preserve"> asks </w:t>
      </w:r>
      <w:r w:rsidR="00890334">
        <w:rPr>
          <w:rFonts w:ascii="Arial" w:hAnsi="Arial" w:cs="Arial"/>
          <w:lang w:eastAsia="zh-CN"/>
        </w:rPr>
        <w:t>RAN2</w:t>
      </w:r>
      <w:r w:rsidR="00DD21D1" w:rsidRPr="002B0F0F">
        <w:rPr>
          <w:rFonts w:ascii="Arial" w:hAnsi="Arial" w:cs="Arial"/>
          <w:lang w:eastAsia="zh-CN"/>
        </w:rPr>
        <w:t xml:space="preserve"> to take the above </w:t>
      </w:r>
      <w:r w:rsidR="00890334">
        <w:rPr>
          <w:rFonts w:ascii="Arial" w:hAnsi="Arial" w:cs="Arial"/>
          <w:lang w:eastAsia="zh-CN"/>
        </w:rPr>
        <w:t>feedback</w:t>
      </w:r>
      <w:r w:rsidR="00DD21D1" w:rsidRPr="002B0F0F">
        <w:rPr>
          <w:rFonts w:ascii="Arial" w:hAnsi="Arial" w:cs="Arial"/>
          <w:lang w:eastAsia="zh-CN"/>
        </w:rPr>
        <w:t xml:space="preserve"> into </w:t>
      </w:r>
      <w:r w:rsidR="00980D23">
        <w:rPr>
          <w:rFonts w:ascii="Arial" w:hAnsi="Arial" w:cs="Arial"/>
          <w:lang w:eastAsia="zh-CN"/>
        </w:rPr>
        <w:t>account</w:t>
      </w:r>
      <w:r w:rsidR="00DD21D1" w:rsidRPr="002B0F0F">
        <w:rPr>
          <w:rFonts w:ascii="Arial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lastRenderedPageBreak/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5D817" w14:textId="77777777" w:rsidR="00773868" w:rsidRDefault="00773868">
      <w:pPr>
        <w:spacing w:after="0"/>
      </w:pPr>
      <w:r>
        <w:separator/>
      </w:r>
    </w:p>
  </w:endnote>
  <w:endnote w:type="continuationSeparator" w:id="0">
    <w:p w14:paraId="267285DA" w14:textId="77777777" w:rsidR="00773868" w:rsidRDefault="0077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86EC6" w14:textId="77777777" w:rsidR="00773868" w:rsidRDefault="00773868">
      <w:pPr>
        <w:spacing w:after="0"/>
      </w:pPr>
      <w:r>
        <w:separator/>
      </w:r>
    </w:p>
  </w:footnote>
  <w:footnote w:type="continuationSeparator" w:id="0">
    <w:p w14:paraId="1149931E" w14:textId="77777777" w:rsidR="00773868" w:rsidRDefault="007738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F03DF4"/>
    <w:multiLevelType w:val="hybridMultilevel"/>
    <w:tmpl w:val="E618C3C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D831D18"/>
    <w:multiLevelType w:val="hybridMultilevel"/>
    <w:tmpl w:val="BD8E84E8"/>
    <w:lvl w:ilvl="0" w:tplc="908E0F4A">
      <w:start w:val="4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6B5E55"/>
    <w:multiLevelType w:val="hybridMultilevel"/>
    <w:tmpl w:val="1A00C878"/>
    <w:lvl w:ilvl="0" w:tplc="908E0F4A">
      <w:start w:val="4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cs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BB79DE"/>
    <w:multiLevelType w:val="hybridMultilevel"/>
    <w:tmpl w:val="F7F61B06"/>
    <w:lvl w:ilvl="0" w:tplc="16C2855E">
      <w:numFmt w:val="bullet"/>
      <w:lvlText w:val="-"/>
      <w:lvlJc w:val="left"/>
      <w:pPr>
        <w:ind w:left="430" w:hanging="43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7D546D"/>
    <w:multiLevelType w:val="hybridMultilevel"/>
    <w:tmpl w:val="4FBAE7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D5512D"/>
    <w:multiLevelType w:val="hybridMultilevel"/>
    <w:tmpl w:val="DB0E4218"/>
    <w:lvl w:ilvl="0" w:tplc="908E0F4A">
      <w:start w:val="4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16C2855E"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  <w:num w:numId="12">
    <w:abstractNumId w:val="3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F4"/>
    <w:rsid w:val="000101E4"/>
    <w:rsid w:val="00011B83"/>
    <w:rsid w:val="00017F23"/>
    <w:rsid w:val="00046AA9"/>
    <w:rsid w:val="000644C6"/>
    <w:rsid w:val="00074D3C"/>
    <w:rsid w:val="00084D35"/>
    <w:rsid w:val="000B21DF"/>
    <w:rsid w:val="000E6116"/>
    <w:rsid w:val="000F6242"/>
    <w:rsid w:val="000F669F"/>
    <w:rsid w:val="00103FF1"/>
    <w:rsid w:val="0012037F"/>
    <w:rsid w:val="00170873"/>
    <w:rsid w:val="00196B59"/>
    <w:rsid w:val="001A14F2"/>
    <w:rsid w:val="001B3A86"/>
    <w:rsid w:val="001B763F"/>
    <w:rsid w:val="001D1F34"/>
    <w:rsid w:val="001D5093"/>
    <w:rsid w:val="00215C2C"/>
    <w:rsid w:val="00220060"/>
    <w:rsid w:val="00221E85"/>
    <w:rsid w:val="00226381"/>
    <w:rsid w:val="0022712D"/>
    <w:rsid w:val="002415C0"/>
    <w:rsid w:val="002424B1"/>
    <w:rsid w:val="002473B2"/>
    <w:rsid w:val="00260CBA"/>
    <w:rsid w:val="00283F7C"/>
    <w:rsid w:val="002869FE"/>
    <w:rsid w:val="002B0F0F"/>
    <w:rsid w:val="002E01C1"/>
    <w:rsid w:val="002F1940"/>
    <w:rsid w:val="00321FED"/>
    <w:rsid w:val="00322204"/>
    <w:rsid w:val="003474CC"/>
    <w:rsid w:val="003475EE"/>
    <w:rsid w:val="00383545"/>
    <w:rsid w:val="003B311E"/>
    <w:rsid w:val="003C06D2"/>
    <w:rsid w:val="003D1686"/>
    <w:rsid w:val="003F5E20"/>
    <w:rsid w:val="00411B52"/>
    <w:rsid w:val="00433500"/>
    <w:rsid w:val="00433830"/>
    <w:rsid w:val="00433F71"/>
    <w:rsid w:val="0043559E"/>
    <w:rsid w:val="00440D43"/>
    <w:rsid w:val="00441B3A"/>
    <w:rsid w:val="004572F7"/>
    <w:rsid w:val="00470DF6"/>
    <w:rsid w:val="004717AB"/>
    <w:rsid w:val="00490D22"/>
    <w:rsid w:val="004C1548"/>
    <w:rsid w:val="004C465E"/>
    <w:rsid w:val="004E3939"/>
    <w:rsid w:val="004E65B2"/>
    <w:rsid w:val="004F32F4"/>
    <w:rsid w:val="00511259"/>
    <w:rsid w:val="00526DDD"/>
    <w:rsid w:val="005512EE"/>
    <w:rsid w:val="00564EA9"/>
    <w:rsid w:val="005A5F33"/>
    <w:rsid w:val="005B6433"/>
    <w:rsid w:val="006052AD"/>
    <w:rsid w:val="00623D5C"/>
    <w:rsid w:val="00667FCC"/>
    <w:rsid w:val="0073766B"/>
    <w:rsid w:val="00773868"/>
    <w:rsid w:val="0077549E"/>
    <w:rsid w:val="00795E35"/>
    <w:rsid w:val="007B43D4"/>
    <w:rsid w:val="007C1E6E"/>
    <w:rsid w:val="007C4FF7"/>
    <w:rsid w:val="007E549B"/>
    <w:rsid w:val="007E6807"/>
    <w:rsid w:val="007F3738"/>
    <w:rsid w:val="007F4F92"/>
    <w:rsid w:val="00860C1F"/>
    <w:rsid w:val="008758B0"/>
    <w:rsid w:val="00890334"/>
    <w:rsid w:val="008A7D8A"/>
    <w:rsid w:val="008C5312"/>
    <w:rsid w:val="008D3E9C"/>
    <w:rsid w:val="008D772F"/>
    <w:rsid w:val="00906E8B"/>
    <w:rsid w:val="00914CD1"/>
    <w:rsid w:val="009528CF"/>
    <w:rsid w:val="009603F6"/>
    <w:rsid w:val="00980D23"/>
    <w:rsid w:val="009963AC"/>
    <w:rsid w:val="0099764C"/>
    <w:rsid w:val="009C01E1"/>
    <w:rsid w:val="009E0B14"/>
    <w:rsid w:val="009F6BC4"/>
    <w:rsid w:val="00A16069"/>
    <w:rsid w:val="00A33E80"/>
    <w:rsid w:val="00A449E5"/>
    <w:rsid w:val="00A455B0"/>
    <w:rsid w:val="00A519D2"/>
    <w:rsid w:val="00A55C6B"/>
    <w:rsid w:val="00A57D88"/>
    <w:rsid w:val="00A70448"/>
    <w:rsid w:val="00AA4FF3"/>
    <w:rsid w:val="00AB2A18"/>
    <w:rsid w:val="00AC6F15"/>
    <w:rsid w:val="00AE1B3E"/>
    <w:rsid w:val="00B35644"/>
    <w:rsid w:val="00B724D3"/>
    <w:rsid w:val="00B97703"/>
    <w:rsid w:val="00BA3D66"/>
    <w:rsid w:val="00BC0ACC"/>
    <w:rsid w:val="00BD0B5A"/>
    <w:rsid w:val="00C005B1"/>
    <w:rsid w:val="00C04BFC"/>
    <w:rsid w:val="00C17229"/>
    <w:rsid w:val="00C177B5"/>
    <w:rsid w:val="00C81C06"/>
    <w:rsid w:val="00C91EF3"/>
    <w:rsid w:val="00CB2B16"/>
    <w:rsid w:val="00CF6087"/>
    <w:rsid w:val="00D14BB6"/>
    <w:rsid w:val="00D275A5"/>
    <w:rsid w:val="00D31981"/>
    <w:rsid w:val="00D33624"/>
    <w:rsid w:val="00D60F73"/>
    <w:rsid w:val="00D7484B"/>
    <w:rsid w:val="00DA28C7"/>
    <w:rsid w:val="00DC47B4"/>
    <w:rsid w:val="00DD21D1"/>
    <w:rsid w:val="00DE6938"/>
    <w:rsid w:val="00E003DF"/>
    <w:rsid w:val="00E17FB4"/>
    <w:rsid w:val="00E2241D"/>
    <w:rsid w:val="00E31683"/>
    <w:rsid w:val="00E44C80"/>
    <w:rsid w:val="00E665BE"/>
    <w:rsid w:val="00EB0BC7"/>
    <w:rsid w:val="00EB6F7D"/>
    <w:rsid w:val="00EC3916"/>
    <w:rsid w:val="00EE31A4"/>
    <w:rsid w:val="00F170F5"/>
    <w:rsid w:val="00F25496"/>
    <w:rsid w:val="00F44080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19</cp:revision>
  <cp:lastPrinted>2002-04-23T07:10:00Z</cp:lastPrinted>
  <dcterms:created xsi:type="dcterms:W3CDTF">2025-02-06T09:39:00Z</dcterms:created>
  <dcterms:modified xsi:type="dcterms:W3CDTF">2025-02-10T13:54:00Z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7cc880e43811ef80004f2100004e21">
    <vt:lpwstr>CWMN2dzi4dcHzPVgGJXLgJcYb5xm1OCQP7vZDUdP/4/rwIruiCYpXoKnkUTWSXr2BwJu+IPq845jsNfRpRfhNM5sQ==</vt:lpwstr>
  </property>
</Properties>
</file>